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13335" r="9525" b="571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  张</w:t>
      </w:r>
      <w:r>
        <w:rPr>
          <w:rFonts w:ascii="仿宋_GB2312" w:hAnsi="华文中宋"/>
          <w:bCs/>
          <w:sz w:val="24"/>
        </w:rPr>
        <w:t>文标</w:t>
      </w:r>
      <w:r>
        <w:rPr>
          <w:rFonts w:hint="eastAsia" w:ascii="仿宋_GB2312" w:hAnsi="华文中宋"/>
          <w:bCs/>
          <w:sz w:val="24"/>
        </w:rPr>
        <w:t xml:space="preserve">                     填表日期：20</w:t>
      </w:r>
      <w:r>
        <w:rPr>
          <w:rFonts w:hint="eastAsia" w:ascii="仿宋_GB2312" w:hAnsi="华文中宋"/>
          <w:bCs/>
          <w:sz w:val="24"/>
          <w:lang w:val="en-US" w:eastAsia="zh-CN"/>
        </w:rPr>
        <w:t>20</w:t>
      </w:r>
      <w:r>
        <w:rPr>
          <w:rFonts w:hint="eastAsia" w:ascii="仿宋_GB2312" w:hAnsi="华文中宋"/>
          <w:bCs/>
          <w:sz w:val="24"/>
        </w:rPr>
        <w:t xml:space="preserve"> 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247"/>
        <w:gridCol w:w="1084"/>
        <w:gridCol w:w="123"/>
        <w:gridCol w:w="148"/>
        <w:gridCol w:w="1529"/>
        <w:gridCol w:w="75"/>
        <w:gridCol w:w="1291"/>
        <w:gridCol w:w="1136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竹炭竹醋液</w:t>
            </w:r>
            <w:r>
              <w:rPr>
                <w:rFonts w:ascii="宋体" w:hAnsi="宋体" w:eastAsia="宋体"/>
                <w:sz w:val="21"/>
                <w:szCs w:val="21"/>
              </w:rPr>
              <w:t>洗涤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产品</w:t>
            </w:r>
            <w:r>
              <w:rPr>
                <w:rFonts w:ascii="宋体" w:hAnsi="宋体" w:eastAsia="宋体"/>
                <w:sz w:val="21"/>
                <w:szCs w:val="21"/>
              </w:rPr>
              <w:t>生产技术示范推广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浙江省林业厅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月至2018年12月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纳爱斯</w:t>
            </w:r>
            <w:r>
              <w:rPr>
                <w:rFonts w:ascii="宋体" w:hAnsi="宋体" w:eastAsia="宋体"/>
                <w:sz w:val="21"/>
                <w:szCs w:val="21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</w:t>
            </w:r>
            <w:r>
              <w:rPr>
                <w:rFonts w:ascii="宋体" w:hAnsi="宋体" w:eastAsia="宋体"/>
                <w:sz w:val="21"/>
                <w:szCs w:val="21"/>
              </w:rPr>
              <w:t>文标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</w:t>
            </w:r>
            <w:r>
              <w:rPr>
                <w:rFonts w:ascii="宋体" w:hAnsi="宋体" w:eastAsia="宋体"/>
                <w:sz w:val="21"/>
                <w:szCs w:val="21"/>
              </w:rPr>
              <w:t>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</w:t>
            </w:r>
            <w:r>
              <w:rPr>
                <w:rFonts w:ascii="宋体" w:hAnsi="宋体" w:eastAsia="宋体"/>
                <w:sz w:val="21"/>
                <w:szCs w:val="21"/>
              </w:rPr>
              <w:t>文珠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</w:t>
            </w:r>
            <w:r>
              <w:rPr>
                <w:rFonts w:ascii="宋体" w:hAnsi="宋体" w:eastAsia="宋体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样品测试</w:t>
            </w:r>
            <w:r>
              <w:rPr>
                <w:rFonts w:ascii="宋体" w:hAnsi="宋体" w:eastAsia="宋体"/>
                <w:sz w:val="21"/>
                <w:szCs w:val="21"/>
              </w:rPr>
              <w:t>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张宏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</w:t>
            </w:r>
            <w:r>
              <w:rPr>
                <w:rFonts w:ascii="宋体" w:hAnsi="宋体" w:eastAsia="宋体"/>
                <w:sz w:val="21"/>
                <w:szCs w:val="21"/>
              </w:rPr>
              <w:t>征宇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  <w:r>
              <w:rPr>
                <w:rFonts w:ascii="宋体" w:hAnsi="宋体" w:eastAsia="宋体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纳爱斯</w:t>
            </w:r>
            <w:r>
              <w:rPr>
                <w:rFonts w:ascii="宋体" w:hAnsi="宋体" w:eastAsia="宋体"/>
                <w:sz w:val="21"/>
                <w:szCs w:val="21"/>
              </w:rPr>
              <w:t>集团公司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产品</w:t>
            </w:r>
            <w:r>
              <w:rPr>
                <w:rFonts w:ascii="宋体" w:hAnsi="宋体" w:eastAsia="宋体"/>
                <w:sz w:val="21"/>
                <w:szCs w:val="21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段</w:t>
            </w:r>
            <w:r>
              <w:rPr>
                <w:rFonts w:ascii="宋体" w:hAnsi="宋体" w:eastAsia="宋体"/>
                <w:sz w:val="21"/>
                <w:szCs w:val="21"/>
              </w:rPr>
              <w:t>建军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纳爱斯</w:t>
            </w:r>
            <w:r>
              <w:rPr>
                <w:rFonts w:ascii="宋体" w:hAnsi="宋体" w:eastAsia="宋体"/>
                <w:sz w:val="21"/>
                <w:szCs w:val="21"/>
              </w:rPr>
              <w:t>集团公司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市场</w:t>
            </w:r>
            <w:r>
              <w:rPr>
                <w:rFonts w:ascii="宋体" w:hAnsi="宋体" w:eastAsia="宋体"/>
                <w:sz w:val="21"/>
                <w:szCs w:val="21"/>
              </w:rPr>
              <w:t>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40.0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40.0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sz w:val="21"/>
                <w:szCs w:val="21"/>
              </w:rPr>
              <w:t>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3.1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</w:t>
            </w:r>
            <w:r>
              <w:rPr>
                <w:rFonts w:ascii="宋体" w:hAnsi="宋体" w:eastAsia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40.0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38.83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按照合同</w:t>
            </w:r>
            <w:r>
              <w:rPr>
                <w:rFonts w:ascii="宋体" w:hAnsi="宋体" w:eastAsia="宋体"/>
                <w:sz w:val="21"/>
                <w:szCs w:val="21"/>
              </w:rPr>
              <w:t>要求进行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生产性试验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，专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,1件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、论文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3个新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产品，标准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1.73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鉴定成果一项。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1.17万元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2019.9.11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浙江省林业厅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钟哲科、吴统贵、汪奎宏、朱汤军、徐曙娟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该项目完成了合同所规定的各项任务和指标，验收合格。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申请发明专利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1件，发表论文2篇，开发新产品3项。</w:t>
            </w: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66251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91BB5"/>
    <w:rsid w:val="003A42AD"/>
    <w:rsid w:val="003A6D48"/>
    <w:rsid w:val="0040140A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9402F"/>
    <w:rsid w:val="005D522A"/>
    <w:rsid w:val="00601D7C"/>
    <w:rsid w:val="006114FA"/>
    <w:rsid w:val="00622DBE"/>
    <w:rsid w:val="00623294"/>
    <w:rsid w:val="006360CB"/>
    <w:rsid w:val="00643B37"/>
    <w:rsid w:val="00672859"/>
    <w:rsid w:val="0067421D"/>
    <w:rsid w:val="006929E3"/>
    <w:rsid w:val="006A66CF"/>
    <w:rsid w:val="006E17A2"/>
    <w:rsid w:val="006F3D5A"/>
    <w:rsid w:val="006F6B1C"/>
    <w:rsid w:val="00701DED"/>
    <w:rsid w:val="00712EE5"/>
    <w:rsid w:val="00713630"/>
    <w:rsid w:val="00713E6B"/>
    <w:rsid w:val="00743820"/>
    <w:rsid w:val="00782DC8"/>
    <w:rsid w:val="0078368E"/>
    <w:rsid w:val="00793AC1"/>
    <w:rsid w:val="00794CEB"/>
    <w:rsid w:val="007A4BED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33E80"/>
    <w:rsid w:val="009438BC"/>
    <w:rsid w:val="00976B72"/>
    <w:rsid w:val="009B6EE0"/>
    <w:rsid w:val="009C3CEB"/>
    <w:rsid w:val="00A16978"/>
    <w:rsid w:val="00A26500"/>
    <w:rsid w:val="00A31AFF"/>
    <w:rsid w:val="00A4456A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45AE"/>
    <w:rsid w:val="00B7664F"/>
    <w:rsid w:val="00B8482B"/>
    <w:rsid w:val="00B93E58"/>
    <w:rsid w:val="00BA2169"/>
    <w:rsid w:val="00BD0ACC"/>
    <w:rsid w:val="00C41E47"/>
    <w:rsid w:val="00D04BA2"/>
    <w:rsid w:val="00D07711"/>
    <w:rsid w:val="00D75F16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A236F"/>
    <w:rsid w:val="00EC7C8A"/>
    <w:rsid w:val="00F20013"/>
    <w:rsid w:val="00F20084"/>
    <w:rsid w:val="00F4076E"/>
    <w:rsid w:val="00F45D65"/>
    <w:rsid w:val="00F52908"/>
    <w:rsid w:val="00F83705"/>
    <w:rsid w:val="00FD30C6"/>
    <w:rsid w:val="035A69CD"/>
    <w:rsid w:val="116E02B0"/>
    <w:rsid w:val="1C392AA2"/>
    <w:rsid w:val="1F1C0ACC"/>
    <w:rsid w:val="1FB858BB"/>
    <w:rsid w:val="273001A3"/>
    <w:rsid w:val="39D16CC3"/>
    <w:rsid w:val="468350AA"/>
    <w:rsid w:val="542922F2"/>
    <w:rsid w:val="5E430A19"/>
    <w:rsid w:val="6A74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129</Words>
  <Characters>738</Characters>
  <Lines>6</Lines>
  <Paragraphs>1</Paragraphs>
  <TotalTime>11</TotalTime>
  <ScaleCrop>false</ScaleCrop>
  <LinksUpToDate>false</LinksUpToDate>
  <CharactersWithSpaces>866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2016-11-12T07:04:00Z</dcterms:created>
  <dc:creator>章晓燕</dc:creator>
  <cp:lastModifiedBy>Z</cp:lastModifiedBy>
  <cp:lastPrinted>2016-11-12T07:09:00Z</cp:lastPrinted>
  <dcterms:modified xsi:type="dcterms:W3CDTF">2020-10-29T11:19:09Z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