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F5" w:rsidRDefault="00C62119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E55DF5" w:rsidRDefault="00E55DF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WMGtUAAAAJ&#10;AQAADwAAAAAAAAABACAAAAAiAAAAZHJzL2Rvd25yZXYueG1sUEsBAhQAFAAAAAgAh07iQALta+Hm&#10;AQAA2wMAAA4AAAAAAAAAAQAgAAAAJAEAAGRycy9lMm9Eb2MueG1sUEsFBgAAAAAGAAYAWQEAAHwF&#10;AAAAAA==&#10;"/>
        </w:pict>
      </w:r>
      <w:r w:rsidR="00C62119">
        <w:rPr>
          <w:rFonts w:ascii="仿宋_GB2312" w:hAnsi="华文中宋" w:hint="eastAsia"/>
          <w:bCs/>
          <w:sz w:val="24"/>
        </w:rPr>
        <w:t>填表人：</w:t>
      </w:r>
      <w:r w:rsidR="00C62119">
        <w:rPr>
          <w:rFonts w:ascii="仿宋_GB2312" w:hAnsi="华文中宋" w:hint="eastAsia"/>
          <w:bCs/>
          <w:sz w:val="24"/>
        </w:rPr>
        <w:t xml:space="preserve"> </w:t>
      </w:r>
      <w:r w:rsidR="00C62119">
        <w:rPr>
          <w:rFonts w:ascii="仿宋_GB2312" w:hAnsi="华文中宋" w:hint="eastAsia"/>
          <w:bCs/>
          <w:sz w:val="24"/>
        </w:rPr>
        <w:t>沈月琴</w:t>
      </w:r>
      <w:r w:rsidR="00C62119">
        <w:rPr>
          <w:rFonts w:ascii="仿宋_GB2312" w:hAnsi="华文中宋" w:hint="eastAsia"/>
          <w:bCs/>
          <w:sz w:val="24"/>
        </w:rPr>
        <w:t xml:space="preserve">                             </w:t>
      </w:r>
      <w:r w:rsidR="00C62119">
        <w:rPr>
          <w:rFonts w:ascii="仿宋_GB2312" w:hAnsi="华文中宋" w:hint="eastAsia"/>
          <w:bCs/>
          <w:sz w:val="24"/>
        </w:rPr>
        <w:t>填表日期：</w:t>
      </w:r>
      <w:r w:rsidR="00C62119">
        <w:rPr>
          <w:rFonts w:ascii="仿宋_GB2312" w:hAnsi="华文中宋" w:hint="eastAsia"/>
          <w:bCs/>
          <w:sz w:val="24"/>
        </w:rPr>
        <w:t>2020</w:t>
      </w:r>
      <w:r w:rsidR="00C62119">
        <w:rPr>
          <w:rFonts w:ascii="仿宋_GB2312" w:hAnsi="华文中宋" w:hint="eastAsia"/>
          <w:bCs/>
          <w:sz w:val="24"/>
        </w:rPr>
        <w:t>年</w:t>
      </w:r>
      <w:r w:rsidR="00C62119">
        <w:rPr>
          <w:rFonts w:ascii="仿宋_GB2312" w:hAnsi="华文中宋" w:hint="eastAsia"/>
          <w:bCs/>
          <w:sz w:val="24"/>
        </w:rPr>
        <w:t>11</w:t>
      </w:r>
      <w:r w:rsidR="00C62119">
        <w:rPr>
          <w:rFonts w:ascii="仿宋_GB2312" w:hAnsi="华文中宋" w:hint="eastAsia"/>
          <w:bCs/>
          <w:sz w:val="24"/>
        </w:rPr>
        <w:t>月</w:t>
      </w:r>
      <w:r w:rsidR="00C62119">
        <w:rPr>
          <w:rFonts w:ascii="仿宋_GB2312" w:hAnsi="华文中宋" w:hint="eastAsia"/>
          <w:bCs/>
          <w:sz w:val="24"/>
        </w:rPr>
        <w:t>11</w:t>
      </w:r>
      <w:r w:rsidR="00C62119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97"/>
        <w:gridCol w:w="1034"/>
        <w:gridCol w:w="123"/>
        <w:gridCol w:w="234"/>
        <w:gridCol w:w="1443"/>
        <w:gridCol w:w="75"/>
        <w:gridCol w:w="1291"/>
        <w:gridCol w:w="1241"/>
        <w:gridCol w:w="1082"/>
      </w:tblGrid>
      <w:tr w:rsidR="00E55DF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竹产业融合发展的实现机制与政策选择——以浙江省为例</w:t>
            </w:r>
          </w:p>
        </w:tc>
      </w:tr>
      <w:tr w:rsidR="00E55DF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E55DF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2019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2021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12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E55DF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55DF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费喜敏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赵夫明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王小玲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研究实习员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吕秋菊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临安区委党校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贾代伟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杨虹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55DF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2.9977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硕士学位论文已通过预答辩</w:t>
            </w:r>
          </w:p>
        </w:tc>
      </w:tr>
      <w:tr w:rsidR="00E55DF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2.1477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5DF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E55DF5" w:rsidRDefault="00E55DF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5DF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C621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F5" w:rsidRDefault="00E55D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55DF5" w:rsidRDefault="00E55DF5" w:rsidP="00E55DF5">
      <w:pPr>
        <w:spacing w:afterLines="50"/>
        <w:rPr>
          <w:rFonts w:ascii="仿宋_GB2312"/>
          <w:sz w:val="24"/>
        </w:rPr>
      </w:pPr>
    </w:p>
    <w:sectPr w:rsidR="00E55DF5" w:rsidSect="00E55DF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19" w:rsidRDefault="00C62119" w:rsidP="005C65EF">
      <w:pPr>
        <w:spacing w:line="240" w:lineRule="auto"/>
      </w:pPr>
      <w:r>
        <w:separator/>
      </w:r>
    </w:p>
  </w:endnote>
  <w:endnote w:type="continuationSeparator" w:id="1">
    <w:p w:rsidR="00C62119" w:rsidRDefault="00C62119" w:rsidP="005C6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19" w:rsidRDefault="00C62119" w:rsidP="005C65EF">
      <w:pPr>
        <w:spacing w:line="240" w:lineRule="auto"/>
      </w:pPr>
      <w:r>
        <w:separator/>
      </w:r>
    </w:p>
  </w:footnote>
  <w:footnote w:type="continuationSeparator" w:id="1">
    <w:p w:rsidR="00C62119" w:rsidRDefault="00C62119" w:rsidP="005C65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65E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2119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5DF5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25E282F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F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5D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55DF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55DF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5DF5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55DF5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