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30710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</w:t>
      </w:r>
      <w:r w:rsidR="008B391B">
        <w:rPr>
          <w:rFonts w:ascii="仿宋_GB2312" w:hAnsi="华文中宋" w:hint="eastAsia"/>
          <w:bCs/>
          <w:sz w:val="24"/>
        </w:rPr>
        <w:t>胡鑫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填表日期：</w:t>
      </w:r>
      <w:r w:rsidR="008B391B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8B391B">
        <w:rPr>
          <w:rFonts w:ascii="仿宋_GB2312" w:hAnsi="华文中宋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 w:rsidR="008B391B">
        <w:rPr>
          <w:rFonts w:ascii="仿宋_GB2312" w:hAnsi="华文中宋"/>
          <w:bCs/>
          <w:sz w:val="24"/>
        </w:rPr>
        <w:t>26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B391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B391B">
              <w:rPr>
                <w:rFonts w:ascii="宋体" w:eastAsia="宋体" w:hAnsi="宋体" w:hint="eastAsia"/>
                <w:sz w:val="21"/>
                <w:szCs w:val="21"/>
              </w:rPr>
              <w:t>野生二粒小麦 3AL 染色体臂上春化基因的精细定位与候选基因克隆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396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B39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020.01.01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</w:t>
            </w:r>
            <w:r w:rsidR="00534E03"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 w:rsidR="00534E03"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31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B39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胡鑫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B391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B391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</w:t>
            </w:r>
            <w:r w:rsidR="00534E03">
              <w:rPr>
                <w:rFonts w:ascii="宋体" w:eastAsia="宋体" w:hAnsi="宋体" w:hint="eastAsia"/>
                <w:sz w:val="21"/>
                <w:szCs w:val="21"/>
              </w:rPr>
              <w:t>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数据分析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胡乐佳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群体分子标记分型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吴邵鑫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表型统计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E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534E03"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D4D4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</w:t>
            </w:r>
            <w:r w:rsidR="00F63961">
              <w:rPr>
                <w:rFonts w:ascii="宋体" w:eastAsia="宋体" w:hAnsi="宋体" w:hint="eastAsia"/>
                <w:sz w:val="21"/>
                <w:szCs w:val="21"/>
              </w:rPr>
              <w:t>发表一级论文1篇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396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.076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396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396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.81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307104">
      <w:pPr>
        <w:spacing w:afterLines="50"/>
        <w:rPr>
          <w:rFonts w:ascii="仿宋_GB2312"/>
          <w:sz w:val="24"/>
        </w:rPr>
      </w:pPr>
    </w:p>
    <w:sectPr w:rsidR="005F24DF" w:rsidSect="0030710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4BE" w:rsidRDefault="000404BE" w:rsidP="008B391B">
      <w:pPr>
        <w:spacing w:line="240" w:lineRule="auto"/>
      </w:pPr>
      <w:r>
        <w:separator/>
      </w:r>
    </w:p>
  </w:endnote>
  <w:endnote w:type="continuationSeparator" w:id="0">
    <w:p w:rsidR="000404BE" w:rsidRDefault="000404BE" w:rsidP="008B3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4BE" w:rsidRDefault="000404BE" w:rsidP="008B391B">
      <w:pPr>
        <w:spacing w:line="240" w:lineRule="auto"/>
      </w:pPr>
      <w:r>
        <w:separator/>
      </w:r>
    </w:p>
  </w:footnote>
  <w:footnote w:type="continuationSeparator" w:id="0">
    <w:p w:rsidR="000404BE" w:rsidRDefault="000404BE" w:rsidP="008B39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404BE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A21E7"/>
    <w:rsid w:val="001B47DA"/>
    <w:rsid w:val="001F5E7C"/>
    <w:rsid w:val="00200E89"/>
    <w:rsid w:val="0022452B"/>
    <w:rsid w:val="00253484"/>
    <w:rsid w:val="0029742E"/>
    <w:rsid w:val="002B34F1"/>
    <w:rsid w:val="002C3F4E"/>
    <w:rsid w:val="002C52F9"/>
    <w:rsid w:val="002E3AC7"/>
    <w:rsid w:val="00307104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34E03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62908"/>
    <w:rsid w:val="00782DC8"/>
    <w:rsid w:val="00793AC1"/>
    <w:rsid w:val="00794CEB"/>
    <w:rsid w:val="007B6763"/>
    <w:rsid w:val="007D3B46"/>
    <w:rsid w:val="00804062"/>
    <w:rsid w:val="00832ACF"/>
    <w:rsid w:val="00866286"/>
    <w:rsid w:val="008B391B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4D43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63961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04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71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07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307104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307104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710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Sky123.Org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3</cp:revision>
  <dcterms:created xsi:type="dcterms:W3CDTF">2020-10-26T10:21:00Z</dcterms:created>
  <dcterms:modified xsi:type="dcterms:W3CDTF">2020-11-09T01:26:00Z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