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7DD86" w14:textId="77777777" w:rsidR="00B20BA7" w:rsidRDefault="009F0BBB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</w:t>
      </w:r>
      <w:r>
        <w:rPr>
          <w:rFonts w:ascii="仿宋_GB2312" w:hAnsi="宋体" w:hint="eastAsia"/>
          <w:b/>
          <w:szCs w:val="28"/>
        </w:rPr>
        <w:t>2</w:t>
      </w:r>
    </w:p>
    <w:p w14:paraId="0BDB35D8" w14:textId="77777777" w:rsidR="00B20BA7" w:rsidRDefault="009F0BBB">
      <w:pPr>
        <w:spacing w:line="520" w:lineRule="exact"/>
        <w:jc w:val="center"/>
        <w:rPr>
          <w:rFonts w:ascii="方正小标宋简体" w:eastAsia="方正小标宋简体" w:hAnsi="STZhongsong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14:paraId="73AD65F9" w14:textId="77777777" w:rsidR="00B20BA7" w:rsidRDefault="009F0BBB">
      <w:pPr>
        <w:spacing w:line="520" w:lineRule="exact"/>
        <w:jc w:val="center"/>
        <w:rPr>
          <w:rFonts w:ascii="仿宋_GB2312" w:hAnsi="STZhongsong"/>
          <w:bCs/>
          <w:sz w:val="24"/>
        </w:rPr>
      </w:pPr>
      <w:r>
        <w:rPr>
          <w:rFonts w:ascii="仿宋_GB2312" w:hAnsi="STZhongsong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22413" wp14:editId="51CED93F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pVjBrVAAAACQEAAA8AAAAAAAAAAQAgAAAAIgAAAGRycy9kb3du&#10;cmV2LnhtbFBLAQIUABQAAAAIAIdO4kDAjQtp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STZhongsong" w:hint="eastAsia"/>
          <w:bCs/>
          <w:sz w:val="24"/>
        </w:rPr>
        <w:t>填表人：</w:t>
      </w:r>
      <w:r>
        <w:rPr>
          <w:rFonts w:ascii="仿宋_GB2312" w:hAnsi="STZhongsong" w:hint="eastAsia"/>
          <w:bCs/>
          <w:sz w:val="24"/>
        </w:rPr>
        <w:t xml:space="preserve"> </w:t>
      </w:r>
      <w:r>
        <w:rPr>
          <w:rFonts w:ascii="仿宋_GB2312" w:hAnsi="STZhongsong"/>
          <w:bCs/>
          <w:sz w:val="24"/>
        </w:rPr>
        <w:t xml:space="preserve">       </w:t>
      </w:r>
      <w:r>
        <w:rPr>
          <w:rFonts w:ascii="仿宋_GB2312" w:hAnsi="STZhongsong" w:hint="eastAsia"/>
          <w:bCs/>
          <w:sz w:val="24"/>
        </w:rPr>
        <w:t>李兴锋</w:t>
      </w:r>
      <w:r>
        <w:rPr>
          <w:rFonts w:ascii="仿宋_GB2312" w:hAnsi="STZhongsong" w:hint="eastAsia"/>
          <w:bCs/>
          <w:sz w:val="24"/>
        </w:rPr>
        <w:t xml:space="preserve">                             </w:t>
      </w:r>
      <w:r>
        <w:rPr>
          <w:rFonts w:ascii="仿宋_GB2312" w:hAnsi="STZhongsong" w:hint="eastAsia"/>
          <w:bCs/>
          <w:sz w:val="24"/>
        </w:rPr>
        <w:t>填表日期：</w:t>
      </w:r>
      <w:r>
        <w:rPr>
          <w:rFonts w:ascii="仿宋_GB2312" w:hAnsi="STZhongsong" w:hint="eastAsia"/>
          <w:bCs/>
          <w:sz w:val="24"/>
        </w:rPr>
        <w:t>2</w:t>
      </w:r>
      <w:r>
        <w:rPr>
          <w:rFonts w:ascii="仿宋_GB2312" w:hAnsi="STZhongsong"/>
          <w:bCs/>
          <w:sz w:val="24"/>
        </w:rPr>
        <w:t>020</w:t>
      </w:r>
      <w:r>
        <w:rPr>
          <w:rFonts w:ascii="仿宋_GB2312" w:hAnsi="STZhongsong" w:hint="eastAsia"/>
          <w:bCs/>
          <w:sz w:val="24"/>
        </w:rPr>
        <w:t>年</w:t>
      </w:r>
      <w:r>
        <w:rPr>
          <w:rFonts w:ascii="仿宋_GB2312" w:hAnsi="STZhongsong" w:hint="eastAsia"/>
          <w:bCs/>
          <w:sz w:val="24"/>
        </w:rPr>
        <w:t>1</w:t>
      </w:r>
      <w:r>
        <w:rPr>
          <w:rFonts w:ascii="仿宋_GB2312" w:hAnsi="STZhongsong"/>
          <w:bCs/>
          <w:sz w:val="24"/>
        </w:rPr>
        <w:t>1</w:t>
      </w:r>
      <w:r>
        <w:rPr>
          <w:rFonts w:ascii="仿宋_GB2312" w:hAnsi="STZhongsong" w:hint="eastAsia"/>
          <w:bCs/>
          <w:sz w:val="24"/>
        </w:rPr>
        <w:t>月</w:t>
      </w:r>
      <w:r>
        <w:rPr>
          <w:rFonts w:ascii="仿宋_GB2312" w:hAnsi="STZhongsong" w:hint="eastAsia"/>
          <w:bCs/>
          <w:sz w:val="24"/>
        </w:rPr>
        <w:t>9</w:t>
      </w:r>
      <w:r>
        <w:rPr>
          <w:rFonts w:ascii="仿宋_GB2312" w:hAnsi="STZhongsong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20BA7" w14:paraId="3FA26F79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DFEBC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92671D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C8A7DD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80A13FE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ADD95A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48FB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A59D" w14:textId="77777777" w:rsidR="00B20BA7" w:rsidRDefault="009F0BB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用能权、用水权、排污权、碳排放权合理配置的法律制度协同研究</w:t>
            </w:r>
          </w:p>
        </w:tc>
      </w:tr>
      <w:tr w:rsidR="00B20BA7" w14:paraId="4F8F35BB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3D1D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584D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8D9" w14:textId="77777777" w:rsidR="00B20BA7" w:rsidRDefault="009F0BB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国家社会科学基金委</w:t>
            </w:r>
          </w:p>
        </w:tc>
      </w:tr>
      <w:tr w:rsidR="00B20BA7" w14:paraId="2C8B2E4A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D2C29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09F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55B7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B20BA7" w14:paraId="267563B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9A6E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E18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333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B20BA7" w14:paraId="3B8C958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B601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E07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5B9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81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C6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F2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20BA7" w14:paraId="31056044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AFD6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824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6EC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陈海嵩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5E44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68A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武汉大学法学院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0BD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理论研究</w:t>
            </w:r>
          </w:p>
        </w:tc>
      </w:tr>
      <w:tr w:rsidR="00B20BA7" w14:paraId="0C2680E1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D68A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2AB2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E23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夏少敏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C253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D779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浙江农林大学文法学院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175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制度研究</w:t>
            </w:r>
          </w:p>
        </w:tc>
      </w:tr>
      <w:tr w:rsidR="00B20BA7" w14:paraId="0DC8ED33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F448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F01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E2D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B436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353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中国农业大学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A79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国内资料检索</w:t>
            </w:r>
          </w:p>
        </w:tc>
      </w:tr>
      <w:tr w:rsidR="00B20BA7" w14:paraId="403D635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7DD0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EEB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BF0A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罗清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B3D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D60" w14:textId="77777777" w:rsidR="00B20BA7" w:rsidRDefault="009F0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浙江农林大学文法学院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BA06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国外资料检索</w:t>
            </w:r>
          </w:p>
        </w:tc>
      </w:tr>
      <w:tr w:rsidR="00B20BA7" w14:paraId="3AD74268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85DC4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048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F05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E6C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44A9DC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44C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DC3C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C5B0C1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67A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125F12B4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72AF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9ACA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EA8F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4C1C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B80B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7129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725949E0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50F1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0750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92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C493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1039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5DC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0694430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41839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AAC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848B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AD8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BDA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355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0D894D01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5003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3FA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B33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7C4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34AE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E62E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72B1058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CE1E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BED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39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507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F0FB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92F2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00A7905D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43E4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874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7D9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C87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5EA3" w14:textId="77777777" w:rsidR="00B20BA7" w:rsidRDefault="00B20B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8AE1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3A82F821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0339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6778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29A8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日进行预算调整，最后调整为：</w:t>
            </w:r>
          </w:p>
          <w:p w14:paraId="156ADB50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6C5844" w14:textId="77777777" w:rsidR="00B20BA7" w:rsidRDefault="009F0BBB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 wp14:anchorId="077138E8" wp14:editId="1DA0C8CB">
                  <wp:extent cx="4635500" cy="267970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398" cy="268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BA7" w14:paraId="55089366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22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C0BAC3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42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5EE4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FB1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E25A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3A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9FB0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E83F" w14:textId="77777777" w:rsidR="00B20BA7" w:rsidRDefault="009F0BBB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082A0F9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9A14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BED" w14:textId="77777777" w:rsidR="00B20BA7" w:rsidRDefault="009F0BB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3B0E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目前形成三篇论文：</w:t>
            </w:r>
          </w:p>
          <w:p w14:paraId="5F4480DE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）公众共用物保护的环境资源法进路：以民法典编纂为契机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  <w:p w14:paraId="6210BD5B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）推进生态文明建设法制化的制度进路研究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ab/>
            </w:r>
          </w:p>
          <w:p w14:paraId="373D3DCD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）生态环境公益诉讼的结构性衔接研究（获浙江省法学会环境资源法学研究会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年会论文一等奖）</w:t>
            </w:r>
          </w:p>
          <w:p w14:paraId="4378B0F9" w14:textId="77777777" w:rsidR="00B20BA7" w:rsidRDefault="009F0BB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目前形成书稿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万字</w:t>
            </w:r>
          </w:p>
        </w:tc>
      </w:tr>
      <w:tr w:rsidR="00B20BA7" w14:paraId="67C031A2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9C6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C282E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217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0CFB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BDBF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395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0.90838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403217A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1121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713CD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022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7F7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0BC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9C9D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13ED40D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C7F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078E0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0311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6E8" w14:textId="77777777" w:rsidR="00B20BA7" w:rsidRDefault="009F0BB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5.02565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A46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A358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41E65F6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16E0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4268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37A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B2" w14:textId="77777777" w:rsidR="00B20BA7" w:rsidRDefault="009F0BB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F8A5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8C77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33B951B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E9C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6F8C1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D509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9AB3" w14:textId="77777777" w:rsidR="00B20BA7" w:rsidRDefault="009F0BB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2.12046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BC76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E963" w14:textId="77777777" w:rsidR="00B20BA7" w:rsidRDefault="009F0BB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28CD027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59CF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4319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B50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EC0" w14:textId="77777777" w:rsidR="00B20BA7" w:rsidRDefault="009F0BB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88D" w14:textId="77777777" w:rsidR="00B20BA7" w:rsidRDefault="009F0BB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EA08" w14:textId="77777777" w:rsidR="00B20BA7" w:rsidRDefault="009F0BB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.08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20BA7" w14:paraId="5AC48CAF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C44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4DC5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C13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391E" w14:textId="77777777" w:rsidR="00B20BA7" w:rsidRDefault="009F0BB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32C" w14:textId="77777777" w:rsidR="00B20BA7" w:rsidRDefault="009F0BB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F91" w14:textId="77777777" w:rsidR="00B20BA7" w:rsidRDefault="009F0BB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1.2896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20BA7" w14:paraId="292719ED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BB4" w14:textId="77777777" w:rsidR="00B20BA7" w:rsidRDefault="00B20B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F1F9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F2B" w14:textId="77777777" w:rsidR="00B20BA7" w:rsidRDefault="00B20BA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3477DCCE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A62C0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4ECA" w14:textId="77777777" w:rsidR="00B20BA7" w:rsidRDefault="009F0BB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A2EE" w14:textId="77777777" w:rsidR="00B20BA7" w:rsidRDefault="00B20BA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FE94E90" w14:textId="77777777" w:rsidR="00B20BA7" w:rsidRDefault="00B20BA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6B21ABAD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934A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7086" w14:textId="77777777" w:rsidR="00B20BA7" w:rsidRDefault="009F0BB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B39" w14:textId="77777777" w:rsidR="00B20BA7" w:rsidRDefault="00B20BA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66DC37F0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4011D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735A" w14:textId="77777777" w:rsidR="00B20BA7" w:rsidRDefault="009F0BB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7E9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C24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CB7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07DC5CE8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DBC3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F0F" w14:textId="77777777" w:rsidR="00B20BA7" w:rsidRDefault="009F0BB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C669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6B77A51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0B72D802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DDD7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455E" w14:textId="77777777" w:rsidR="00B20BA7" w:rsidRDefault="009F0BB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ECD4" w14:textId="77777777" w:rsidR="00B20BA7" w:rsidRDefault="00B20BA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FEE7E5F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20BA7" w14:paraId="57919EC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1DE" w14:textId="77777777" w:rsidR="00B20BA7" w:rsidRDefault="00B20BA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03E1" w14:textId="77777777" w:rsidR="00B20BA7" w:rsidRDefault="009F0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D99" w14:textId="77777777" w:rsidR="00B20BA7" w:rsidRDefault="00B20B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884E3C1" w14:textId="77777777" w:rsidR="00B20BA7" w:rsidRDefault="00B20BA7">
      <w:pPr>
        <w:spacing w:afterLines="50" w:after="156"/>
        <w:rPr>
          <w:rFonts w:ascii="仿宋_GB2312"/>
          <w:sz w:val="24"/>
        </w:rPr>
      </w:pPr>
    </w:p>
    <w:sectPr w:rsidR="00B20BA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37F6" w14:textId="77777777" w:rsidR="009F0BBB" w:rsidRDefault="009F0BBB" w:rsidP="00304BE1">
      <w:pPr>
        <w:spacing w:line="240" w:lineRule="auto"/>
      </w:pPr>
      <w:r>
        <w:separator/>
      </w:r>
    </w:p>
  </w:endnote>
  <w:endnote w:type="continuationSeparator" w:id="0">
    <w:p w14:paraId="211382A8" w14:textId="77777777" w:rsidR="009F0BBB" w:rsidRDefault="009F0BBB" w:rsidP="0030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97505" w14:textId="77777777" w:rsidR="009F0BBB" w:rsidRDefault="009F0BBB" w:rsidP="00304BE1">
      <w:pPr>
        <w:spacing w:line="240" w:lineRule="auto"/>
      </w:pPr>
      <w:r>
        <w:separator/>
      </w:r>
    </w:p>
  </w:footnote>
  <w:footnote w:type="continuationSeparator" w:id="0">
    <w:p w14:paraId="3DCBF665" w14:textId="77777777" w:rsidR="009F0BBB" w:rsidRDefault="009F0BBB" w:rsidP="00304B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62A56"/>
    <w:rsid w:val="0008306F"/>
    <w:rsid w:val="00096167"/>
    <w:rsid w:val="000C0DEB"/>
    <w:rsid w:val="000C302D"/>
    <w:rsid w:val="000E1CD8"/>
    <w:rsid w:val="000E7432"/>
    <w:rsid w:val="00101F57"/>
    <w:rsid w:val="00121642"/>
    <w:rsid w:val="0013317D"/>
    <w:rsid w:val="00147C15"/>
    <w:rsid w:val="001719DC"/>
    <w:rsid w:val="00177A76"/>
    <w:rsid w:val="001B47DA"/>
    <w:rsid w:val="001F5E7C"/>
    <w:rsid w:val="00200E89"/>
    <w:rsid w:val="0022452B"/>
    <w:rsid w:val="0029742E"/>
    <w:rsid w:val="002A1A89"/>
    <w:rsid w:val="002B34F1"/>
    <w:rsid w:val="002C3F4E"/>
    <w:rsid w:val="002C52F9"/>
    <w:rsid w:val="002E3AC7"/>
    <w:rsid w:val="00304BE1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F0BBB"/>
    <w:rsid w:val="00A16978"/>
    <w:rsid w:val="00A26500"/>
    <w:rsid w:val="00A31AFF"/>
    <w:rsid w:val="00A6008B"/>
    <w:rsid w:val="00A627FD"/>
    <w:rsid w:val="00A761A6"/>
    <w:rsid w:val="00AA6C30"/>
    <w:rsid w:val="00AA7B9C"/>
    <w:rsid w:val="00AC4CF4"/>
    <w:rsid w:val="00AD48DD"/>
    <w:rsid w:val="00AD5804"/>
    <w:rsid w:val="00B20BA7"/>
    <w:rsid w:val="00B24CA8"/>
    <w:rsid w:val="00B460DB"/>
    <w:rsid w:val="00B7664F"/>
    <w:rsid w:val="00B8482B"/>
    <w:rsid w:val="00B93E58"/>
    <w:rsid w:val="00BA2169"/>
    <w:rsid w:val="00BD0ACC"/>
    <w:rsid w:val="00C41E47"/>
    <w:rsid w:val="00CC069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22754"/>
    <w:rsid w:val="00F4076E"/>
    <w:rsid w:val="00F45D65"/>
    <w:rsid w:val="00F52908"/>
    <w:rsid w:val="00F83705"/>
    <w:rsid w:val="00FD30C6"/>
    <w:rsid w:val="2B857E38"/>
    <w:rsid w:val="2EBB7393"/>
    <w:rsid w:val="307B045A"/>
    <w:rsid w:val="33086976"/>
    <w:rsid w:val="333C7967"/>
    <w:rsid w:val="35D53C60"/>
    <w:rsid w:val="5EF3418D"/>
    <w:rsid w:val="67C81713"/>
    <w:rsid w:val="6DEF76FB"/>
    <w:rsid w:val="70183BB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8E55E3"/>
  <w15:docId w15:val="{7CADD4EE-F01C-47B4-A8F0-ED4B664A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</Words>
  <Characters>880</Characters>
  <Application>Microsoft Office Word</Application>
  <DocSecurity>0</DocSecurity>
  <Lines>7</Lines>
  <Paragraphs>2</Paragraphs>
  <ScaleCrop>false</ScaleCrop>
  <Company>Sky123.Org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li xingfeng</cp:lastModifiedBy>
  <cp:revision>5</cp:revision>
  <dcterms:created xsi:type="dcterms:W3CDTF">2020-11-05T14:29:00Z</dcterms:created>
  <dcterms:modified xsi:type="dcterms:W3CDTF">2020-11-09T13:43:00Z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