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孔汶汶</w:t>
      </w:r>
      <w:r>
        <w:rPr>
          <w:rFonts w:hint="eastAsia" w:ascii="仿宋_GB2312" w:hAnsi="华文中宋"/>
          <w:bCs/>
          <w:sz w:val="24"/>
        </w:rPr>
        <w:t xml:space="preserve">   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 xml:space="preserve">  日</w:t>
      </w:r>
    </w:p>
    <w:tbl>
      <w:tblPr>
        <w:tblStyle w:val="4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微软雅黑" w:eastAsia="微软雅黑" w:cs="微软雅黑" w:hAnsiTheme="minorHAnsi"/>
                <w:kern w:val="0"/>
                <w:sz w:val="22"/>
                <w:szCs w:val="22"/>
                <w:lang w:val="zh-CN"/>
              </w:rPr>
              <w:t>油菜叶片逆境生理和重金属快速检测方法与多维定量可视化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4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2018年01月至2020年12月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孔汶汶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浙江大学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LIBS光谱检测技术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张建锋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高光谱建模分析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金航峰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数据融合与建模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8C4492D"/>
    <w:rsid w:val="4FDE143E"/>
    <w:rsid w:val="5EF3418D"/>
    <w:rsid w:val="67C81713"/>
    <w:rsid w:val="69F765AD"/>
    <w:rsid w:val="6DEF76FB"/>
    <w:rsid w:val="70304418"/>
    <w:rsid w:val="737C2DA0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2020-11-17T09:53:13Z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