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Line 2" o:spid="_x0000_s1026" o:spt="20" style="position:absolute;left:0pt;margin-left:63pt;margin-top:20.8pt;height:0pt;width:90pt;z-index:251660288;mso-width-relative:page;mso-height-relative:page;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z6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GZZ/pSm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 xml:space="preserve">填表人： </w:t>
      </w:r>
      <w:r>
        <w:rPr>
          <w:rFonts w:ascii="仿宋_GB2312" w:hAnsi="华文中宋"/>
          <w:bCs/>
          <w:sz w:val="24"/>
        </w:rPr>
        <w:t xml:space="preserve">  </w:t>
      </w:r>
      <w:r>
        <w:rPr>
          <w:rFonts w:hint="eastAsia" w:ascii="仿宋_GB2312" w:hAnsi="华文中宋"/>
          <w:bCs/>
          <w:sz w:val="24"/>
        </w:rPr>
        <w:t>郑志富                                  填表日期： 2020年 11 月 6日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 w:val="21"/>
                <w:szCs w:val="21"/>
              </w:rPr>
              <w:t>新型植物脂肪酰基转移酶和甘油脂合成途径的探究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国家自然科学基金委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2014年1月 至2017年12月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郑志富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刘宏波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载体与文库构建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陈国林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植物表型分析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甘毅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候选基因生理功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能分析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韩秀秀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文库筛选与酶学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83万元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29.5万元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20.9万元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12.45万元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5.0万元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83万元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0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82.4278万元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33.430962万元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19.76184万元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8.598151万元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15.048万元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1.501803万元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0.102万元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3.7350万元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352A0"/>
    <w:rsid w:val="0008306F"/>
    <w:rsid w:val="00096167"/>
    <w:rsid w:val="000C0DEB"/>
    <w:rsid w:val="000C302D"/>
    <w:rsid w:val="000E1CD8"/>
    <w:rsid w:val="000E7432"/>
    <w:rsid w:val="00101F57"/>
    <w:rsid w:val="00121642"/>
    <w:rsid w:val="00132960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3F058F"/>
    <w:rsid w:val="004114FC"/>
    <w:rsid w:val="00414D2D"/>
    <w:rsid w:val="0042181D"/>
    <w:rsid w:val="0045564A"/>
    <w:rsid w:val="00463420"/>
    <w:rsid w:val="00464A86"/>
    <w:rsid w:val="004A7033"/>
    <w:rsid w:val="005421B8"/>
    <w:rsid w:val="0055670F"/>
    <w:rsid w:val="00565BA2"/>
    <w:rsid w:val="0058050D"/>
    <w:rsid w:val="0058106E"/>
    <w:rsid w:val="0059402F"/>
    <w:rsid w:val="005D522A"/>
    <w:rsid w:val="00601D7C"/>
    <w:rsid w:val="00606B81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588D"/>
    <w:rsid w:val="008C74D2"/>
    <w:rsid w:val="008F7005"/>
    <w:rsid w:val="00912559"/>
    <w:rsid w:val="00925744"/>
    <w:rsid w:val="00933E80"/>
    <w:rsid w:val="009438BC"/>
    <w:rsid w:val="00954D8F"/>
    <w:rsid w:val="00976B72"/>
    <w:rsid w:val="009A5994"/>
    <w:rsid w:val="009B6EE0"/>
    <w:rsid w:val="00A16978"/>
    <w:rsid w:val="00A26500"/>
    <w:rsid w:val="00A31AFF"/>
    <w:rsid w:val="00A44636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BE004D"/>
    <w:rsid w:val="00C41E47"/>
    <w:rsid w:val="00CB03C6"/>
    <w:rsid w:val="00D07711"/>
    <w:rsid w:val="00D159AE"/>
    <w:rsid w:val="00D8328C"/>
    <w:rsid w:val="00DC1A5E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5870"/>
    <w:rsid w:val="00F05ED4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5C876C44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142</Words>
  <Characters>814</Characters>
  <Lines>6</Lines>
  <Paragraphs>1</Paragraphs>
  <TotalTime>39</TotalTime>
  <ScaleCrop>false</ScaleCrop>
  <LinksUpToDate>false</LinksUpToDate>
  <CharactersWithSpaces>955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2019-06-06T12:35:00Z</dcterms:created>
  <dc:creator>章晓燕</dc:creator>
  <cp:lastModifiedBy>WPS_1563877973</cp:lastModifiedBy>
  <dcterms:modified xsi:type="dcterms:W3CDTF">2020-11-17T10:01:34Z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