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BB1B2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3B4559">
        <w:rPr>
          <w:rFonts w:ascii="仿宋_GB2312" w:hAnsi="华文中宋" w:hint="eastAsia"/>
          <w:bCs/>
          <w:sz w:val="24"/>
        </w:rPr>
        <w:t xml:space="preserve">  王翀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填表日期：</w:t>
      </w:r>
      <w:r w:rsidR="003B4559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3B4559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3B4559">
        <w:rPr>
          <w:rFonts w:ascii="仿宋_GB2312" w:hAnsi="华文中宋" w:hint="eastAsia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B4559">
              <w:rPr>
                <w:rFonts w:ascii="宋体" w:eastAsia="宋体" w:hAnsi="宋体" w:hint="eastAsia"/>
                <w:sz w:val="21"/>
                <w:szCs w:val="21"/>
              </w:rPr>
              <w:t>新型调味剂在奶牛上的应用和示范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浙江省农业厅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2020.03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浙江省畜牧技术推广与种畜禽监测总站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王翀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杨金勇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高级畜牧师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浙江省畜牧技术推广与种畜禽监测总站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技术负责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茅慧玲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推广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魏筱诗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推广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3B4559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项目不作预算要求</w:t>
            </w: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30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B4559" w:rsidP="00E9092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BB1B25">
      <w:pPr>
        <w:spacing w:afterLines="50"/>
        <w:rPr>
          <w:rFonts w:ascii="仿宋_GB2312"/>
          <w:sz w:val="24"/>
        </w:rPr>
      </w:pPr>
    </w:p>
    <w:sectPr w:rsidR="005F24DF" w:rsidSect="00BB1B25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B4559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13520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B1B25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90920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2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B1B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B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BB1B2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BB1B2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B1B2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王翀</cp:lastModifiedBy>
  <cp:revision>18</cp:revision>
  <dcterms:created xsi:type="dcterms:W3CDTF">2016-10-31T05:18:00Z</dcterms:created>
  <dcterms:modified xsi:type="dcterms:W3CDTF">2020-11-02T22:08:00Z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