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ind w:left="480" w:firstLine="480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仿宋_GB2312" w:hAnsi="宋体"/>
          <w:b/>
          <w:szCs w:val="28"/>
        </w:rPr>
        <w:t>附件2</w:t>
      </w:r>
      <w:bookmarkStart w:id="0" w:name="_GoBack"/>
      <w:bookmarkEnd w:id="0"/>
    </w:p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 xml:space="preserve">填表人：  </w:t>
      </w:r>
      <w:r>
        <w:rPr>
          <w:rFonts w:hint="eastAsia" w:ascii="仿宋_GB2312" w:hAnsi="华文中宋"/>
          <w:bCs/>
          <w:sz w:val="24"/>
          <w:lang w:val="en-US" w:eastAsia="zh-CN"/>
        </w:rPr>
        <w:t>周茜</w:t>
      </w:r>
      <w:r>
        <w:rPr>
          <w:rFonts w:hint="eastAsia" w:ascii="仿宋_GB2312" w:hAnsi="华文中宋"/>
          <w:bCs/>
          <w:sz w:val="24"/>
        </w:rPr>
        <w:t xml:space="preserve">                               填表日期：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>10</w:t>
      </w:r>
      <w:r>
        <w:rPr>
          <w:rFonts w:hint="eastAsia" w:ascii="仿宋_GB2312" w:hAnsi="华文中宋"/>
          <w:bCs/>
          <w:sz w:val="24"/>
        </w:rPr>
        <w:t xml:space="preserve">月 </w:t>
      </w:r>
      <w:r>
        <w:rPr>
          <w:rFonts w:hint="eastAsia" w:ascii="仿宋_GB2312" w:hAnsi="华文中宋"/>
          <w:bCs/>
          <w:sz w:val="24"/>
          <w:lang w:val="en-US" w:eastAsia="zh-CN"/>
        </w:rPr>
        <w:t>27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区块链下基于违约鉴别度的农村小微企业信用风险管控模型研究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浙江省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自然科学基金委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2019年1月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2021年12月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周茜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张哲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项目指导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陈英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何红光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违约鉴别度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0.60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1.45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0.35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1.80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1.80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2.6773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发表核心期刊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篇（其中C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SSCI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来源2篇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SCI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来源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</w:t>
            </w: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0.3193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1.34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1.008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BD318C6"/>
    <w:rsid w:val="0EA90EE6"/>
    <w:rsid w:val="189F1FB3"/>
    <w:rsid w:val="1E736B0E"/>
    <w:rsid w:val="2B857E38"/>
    <w:rsid w:val="307B045A"/>
    <w:rsid w:val="33086976"/>
    <w:rsid w:val="333C7967"/>
    <w:rsid w:val="35D53C60"/>
    <w:rsid w:val="4EB85EA5"/>
    <w:rsid w:val="5EF3418D"/>
    <w:rsid w:val="60437937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203</Words>
  <Characters>1161</Characters>
  <Lines>9</Lines>
  <Paragraphs>2</Paragraphs>
  <TotalTime>2</TotalTime>
  <ScaleCrop>false</ScaleCrop>
  <LinksUpToDate>false</LinksUpToDate>
  <CharactersWithSpaces>1362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卟哩</cp:lastModifiedBy>
  <dcterms:modified xsi:type="dcterms:W3CDTF">2020-11-17T12:58:15Z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