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D255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</w:t>
      </w:r>
      <w:r w:rsidR="008C2010" w:rsidRPr="008A60C6">
        <w:rPr>
          <w:rFonts w:ascii="仿宋_GB2312" w:hAnsi="华文中宋" w:hint="eastAsia"/>
          <w:bCs/>
          <w:sz w:val="24"/>
        </w:rPr>
        <w:t>人：</w:t>
      </w:r>
      <w:r w:rsidR="000E3FEE">
        <w:rPr>
          <w:rFonts w:ascii="仿宋_GB2312" w:hAnsi="华文中宋" w:hint="eastAsia"/>
          <w:bCs/>
          <w:sz w:val="24"/>
        </w:rPr>
        <w:t>陈杰</w:t>
      </w:r>
      <w:r w:rsidR="008C2010">
        <w:rPr>
          <w:rFonts w:ascii="仿宋_GB2312" w:hAnsi="华文中宋" w:hint="eastAsia"/>
          <w:bCs/>
          <w:sz w:val="24"/>
        </w:rPr>
        <w:t xml:space="preserve">    </w:t>
      </w:r>
      <w:r w:rsidR="000E3FEE">
        <w:rPr>
          <w:rFonts w:ascii="仿宋_GB2312" w:hAnsi="华文中宋" w:hint="eastAsia"/>
          <w:bCs/>
          <w:sz w:val="24"/>
        </w:rPr>
        <w:t xml:space="preserve">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填表日期：</w:t>
      </w:r>
      <w:r w:rsidR="000E3FE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0E3FEE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0E3FEE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442"/>
      </w:tblGrid>
      <w:tr w:rsidR="005F24DF" w:rsidTr="0021425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19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19F1">
              <w:rPr>
                <w:rFonts w:ascii="宋体" w:eastAsia="宋体" w:hAnsi="宋体" w:hint="eastAsia"/>
                <w:sz w:val="21"/>
                <w:szCs w:val="21"/>
              </w:rPr>
              <w:t>农业生物药物分子靶标发现与绿色分子设计</w:t>
            </w:r>
          </w:p>
        </w:tc>
      </w:tr>
      <w:tr w:rsidR="005F24DF" w:rsidTr="0021425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19F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F412C">
              <w:rPr>
                <w:rFonts w:ascii="宋体" w:eastAsia="宋体" w:hAnsi="宋体"/>
                <w:sz w:val="21"/>
                <w:szCs w:val="21"/>
              </w:rPr>
              <w:t>国家科技部</w:t>
            </w:r>
          </w:p>
        </w:tc>
      </w:tr>
      <w:tr w:rsidR="005F24DF" w:rsidTr="0021425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E3FEE" w:rsidP="00AF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AF412C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0E3FEE">
              <w:rPr>
                <w:rFonts w:ascii="宋体" w:eastAsia="宋体" w:hAnsi="宋体" w:hint="eastAsia"/>
                <w:sz w:val="21"/>
                <w:szCs w:val="21"/>
              </w:rPr>
              <w:t xml:space="preserve"> 年0</w:t>
            </w:r>
            <w:r w:rsidR="00AF412C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0E3FEE">
              <w:rPr>
                <w:rFonts w:ascii="宋体" w:eastAsia="宋体" w:hAnsi="宋体" w:hint="eastAsia"/>
                <w:sz w:val="21"/>
                <w:szCs w:val="21"/>
              </w:rPr>
              <w:t>月01日至 202</w:t>
            </w:r>
            <w:r w:rsidR="00AF41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0E3FEE">
              <w:rPr>
                <w:rFonts w:ascii="宋体" w:eastAsia="宋体" w:hAnsi="宋体" w:hint="eastAsia"/>
                <w:sz w:val="21"/>
                <w:szCs w:val="21"/>
              </w:rPr>
              <w:t xml:space="preserve"> 年12 月31日</w:t>
            </w:r>
          </w:p>
        </w:tc>
      </w:tr>
      <w:tr w:rsidR="005F24DF" w:rsidTr="0021425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0E3FEE" w:rsidTr="0021425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E3FEE" w:rsidTr="0021425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陈杰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课题负责人</w:t>
            </w:r>
          </w:p>
        </w:tc>
      </w:tr>
      <w:tr w:rsidR="000E3FEE" w:rsidTr="0021425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AF412C" w:rsidP="00AF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F412C">
              <w:rPr>
                <w:rFonts w:ascii="宋体" w:eastAsia="宋体" w:hAnsi="宋体" w:hint="eastAsia"/>
                <w:sz w:val="21"/>
                <w:szCs w:val="21"/>
              </w:rPr>
              <w:t>袁静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AF41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 w:rsidRPr="000E3FEE">
              <w:rPr>
                <w:rFonts w:ascii="宋体" w:eastAsia="宋体" w:hAnsi="宋体"/>
                <w:sz w:val="21"/>
                <w:szCs w:val="21"/>
              </w:rPr>
              <w:t>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2142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AF412C" w:rsidP="00AF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黄晓慧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AF41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2142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AF412C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刘洪波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其他研究人员</w:t>
            </w:r>
          </w:p>
        </w:tc>
      </w:tr>
      <w:tr w:rsidR="000E3FEE" w:rsidTr="002142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AF412C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F412C">
              <w:rPr>
                <w:rFonts w:ascii="宋体" w:eastAsia="宋体" w:hAnsi="宋体" w:hint="eastAsia"/>
                <w:sz w:val="21"/>
                <w:szCs w:val="21"/>
              </w:rPr>
              <w:t>杨可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AF412C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其他研究人员</w:t>
            </w:r>
          </w:p>
        </w:tc>
      </w:tr>
      <w:tr w:rsidR="005F24DF" w:rsidTr="0021425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AF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3EB1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F41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93EB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4253" w:rsidP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15.191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4253" w:rsidP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4253" w:rsidP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F41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14253" w:rsidRDefault="008C2010">
            <w:pPr>
              <w:spacing w:line="240" w:lineRule="exac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21425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预算调剂说明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14253" w:rsidRDefault="00214253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21425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材料费增加5.191万元，测试化验加工费减少3.991万元，劳务费减少1.2万元。</w:t>
            </w:r>
          </w:p>
        </w:tc>
      </w:tr>
      <w:tr w:rsidR="005F24DF" w:rsidTr="0021425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21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214253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21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1425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4253" w:rsidP="00293E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14.361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45" w:rsidRPr="00473145" w:rsidRDefault="00473145" w:rsidP="002A667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47314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1 </w:t>
            </w:r>
            <w:r w:rsidR="002A667E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完成新型PPO抑制剂Y11049的作用特性与作用机理初探。</w:t>
            </w:r>
          </w:p>
        </w:tc>
      </w:tr>
      <w:tr w:rsidR="005F24DF" w:rsidTr="0021425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42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11.129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21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21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21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21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621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  <w:bookmarkStart w:id="0" w:name="_GoBack"/>
            <w:bookmarkEnd w:id="0"/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21425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F6211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62118">
              <w:rPr>
                <w:rFonts w:ascii="宋体" w:eastAsia="宋体" w:hAnsi="宋体" w:hint="eastAsia"/>
                <w:sz w:val="21"/>
                <w:szCs w:val="21"/>
              </w:rPr>
              <w:t>693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:rsidTr="0021425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:rsidTr="0021425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1425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7D2551">
      <w:pPr>
        <w:spacing w:afterLines="50"/>
        <w:rPr>
          <w:rFonts w:ascii="仿宋_GB2312"/>
          <w:sz w:val="24"/>
        </w:rPr>
      </w:pPr>
    </w:p>
    <w:sectPr w:rsidR="005F24DF" w:rsidSect="009C239A">
      <w:pgSz w:w="11906" w:h="16838"/>
      <w:pgMar w:top="79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C2" w:rsidRDefault="001873C2" w:rsidP="008A60C6">
      <w:pPr>
        <w:spacing w:line="240" w:lineRule="auto"/>
      </w:pPr>
      <w:r>
        <w:separator/>
      </w:r>
    </w:p>
  </w:endnote>
  <w:endnote w:type="continuationSeparator" w:id="0">
    <w:p w:rsidR="001873C2" w:rsidRDefault="001873C2" w:rsidP="008A6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C2" w:rsidRDefault="001873C2" w:rsidP="008A60C6">
      <w:pPr>
        <w:spacing w:line="240" w:lineRule="auto"/>
      </w:pPr>
      <w:r>
        <w:separator/>
      </w:r>
    </w:p>
  </w:footnote>
  <w:footnote w:type="continuationSeparator" w:id="0">
    <w:p w:rsidR="001873C2" w:rsidRDefault="001873C2" w:rsidP="008A6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517A"/>
    <w:multiLevelType w:val="hybridMultilevel"/>
    <w:tmpl w:val="0D7A6FA6"/>
    <w:lvl w:ilvl="0" w:tplc="9ABEEB1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35C1"/>
    <w:rsid w:val="0008306F"/>
    <w:rsid w:val="00096167"/>
    <w:rsid w:val="000C0DEB"/>
    <w:rsid w:val="000C302D"/>
    <w:rsid w:val="000E1CD8"/>
    <w:rsid w:val="000E3FEE"/>
    <w:rsid w:val="000E7432"/>
    <w:rsid w:val="00101F57"/>
    <w:rsid w:val="00121642"/>
    <w:rsid w:val="00147C15"/>
    <w:rsid w:val="001719DC"/>
    <w:rsid w:val="00177A76"/>
    <w:rsid w:val="001873C2"/>
    <w:rsid w:val="001B47DA"/>
    <w:rsid w:val="001F5E7C"/>
    <w:rsid w:val="00200E89"/>
    <w:rsid w:val="00214253"/>
    <w:rsid w:val="0022452B"/>
    <w:rsid w:val="00293EB1"/>
    <w:rsid w:val="0029742E"/>
    <w:rsid w:val="002A667E"/>
    <w:rsid w:val="002B34F1"/>
    <w:rsid w:val="002C3F4E"/>
    <w:rsid w:val="002C52F9"/>
    <w:rsid w:val="002E3AC7"/>
    <w:rsid w:val="00316FFE"/>
    <w:rsid w:val="00317669"/>
    <w:rsid w:val="00342B67"/>
    <w:rsid w:val="003805FE"/>
    <w:rsid w:val="00395AC4"/>
    <w:rsid w:val="003A42AD"/>
    <w:rsid w:val="003A6D48"/>
    <w:rsid w:val="004114FC"/>
    <w:rsid w:val="00414D2D"/>
    <w:rsid w:val="0042181D"/>
    <w:rsid w:val="0045564A"/>
    <w:rsid w:val="00463420"/>
    <w:rsid w:val="00464A86"/>
    <w:rsid w:val="0047314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19F1"/>
    <w:rsid w:val="006A66CF"/>
    <w:rsid w:val="006F3D5A"/>
    <w:rsid w:val="006F6B1C"/>
    <w:rsid w:val="006F7F64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2551"/>
    <w:rsid w:val="007D3B46"/>
    <w:rsid w:val="00804062"/>
    <w:rsid w:val="00832ACF"/>
    <w:rsid w:val="00866286"/>
    <w:rsid w:val="008A60C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239A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F412C"/>
    <w:rsid w:val="00B24CA8"/>
    <w:rsid w:val="00B40DF6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6211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5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25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D255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7D255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255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20</cp:revision>
  <dcterms:created xsi:type="dcterms:W3CDTF">2016-10-31T05:18:00Z</dcterms:created>
  <dcterms:modified xsi:type="dcterms:W3CDTF">2020-11-10T00:26:00Z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