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084" w:firstLineChars="300"/>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264160</wp:posOffset>
                </wp:positionV>
                <wp:extent cx="1143000" cy="0"/>
                <wp:effectExtent l="9525" t="13335" r="9525" b="57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20.8pt;height:0pt;width:90pt;z-index:251661312;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lWMGtUAAAAJAQAADwAAAAAAAAABACAAAAAiAAAAZHJzL2Rvd25y&#10;ZXYueG1sUEsBAhQAFAAAAAgAh07iQPYaJ1zIAQAAXAMAAA4AAAAAAAAAAQAgAAAAJAEAAGRycy9l&#10;Mm9Eb2MueG1sUEsFBgAAAAAGAAYAWQEAAF4FAAAAAA==&#10;">
                <v:fill on="f" focussize="0,0"/>
                <v:stroke color="#000000" joinstyle="round"/>
                <v:imagedata o:title=""/>
                <o:lock v:ext="edit" aspectratio="f"/>
              </v:line>
            </w:pict>
          </mc:Fallback>
        </mc:AlternateContent>
      </w:r>
      <w:r>
        <w:rPr>
          <w:rFonts w:hint="eastAsia" w:ascii="仿宋_GB2312" w:hAnsi="华文中宋"/>
          <w:bCs/>
          <w:sz w:val="24"/>
        </w:rPr>
        <w:t>填表人：     杜春贵                    填表日期： 2020年 10月 26日</w:t>
      </w:r>
    </w:p>
    <w:tbl>
      <w:tblPr>
        <w:tblStyle w:val="4"/>
        <w:tblW w:w="99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1484"/>
        <w:gridCol w:w="1395"/>
        <w:gridCol w:w="6"/>
        <w:gridCol w:w="930"/>
        <w:gridCol w:w="123"/>
        <w:gridCol w:w="148"/>
        <w:gridCol w:w="1529"/>
        <w:gridCol w:w="75"/>
        <w:gridCol w:w="359"/>
        <w:gridCol w:w="932"/>
        <w:gridCol w:w="1241"/>
        <w:gridCol w:w="1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基于重组竹阻燃抑烟的纳米层状双氢氧化物的制备机理与调控机制研究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浙江省自然科学基金委员会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2017年1月 至 2020 年 12月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杜春贵</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教授</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金春德</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教授</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重组竹纳米LDHs处理工艺与性能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马中青</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重组竹/LDHs 阻燃抑烟热解性能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周中玺</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硕士生</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纳米LDHs 的合成、调控与表征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余辉龙</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硕士生</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纳米LDHs 的合成、调控与表征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魏金光</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硕士生</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重组竹/LDHs 制备与性能测试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30.00万元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30.00万元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3.50万元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3.40万元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8.00万元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5.50万元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1.50万元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激励费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2.10万元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30.00万元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27.05万元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已发表论文8篇，申请发明专利2项。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2.97万元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3.53万元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4.51万元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6.96万元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5.98万元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1.00万元</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激励费</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2.10万元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经费结算情况</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76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967"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bl>
    <w:p>
      <w:pPr>
        <w:rPr>
          <w:rFonts w:ascii="仿宋_GB2312"/>
          <w:sz w:val="24"/>
        </w:rPr>
      </w:pPr>
      <w:r>
        <w:rPr>
          <w:rFonts w:hint="eastAsia" w:ascii="仿宋_GB2312"/>
          <w:sz w:val="24"/>
        </w:rPr>
        <w:t>注：涉及商业秘密的，委托单位、项目名称等敏感关键词用“*”替代。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34"/>
    <w:rsid w:val="00020EC5"/>
    <w:rsid w:val="000315CE"/>
    <w:rsid w:val="0006554D"/>
    <w:rsid w:val="000A1CC5"/>
    <w:rsid w:val="000E04FC"/>
    <w:rsid w:val="00153608"/>
    <w:rsid w:val="001E2A69"/>
    <w:rsid w:val="00235977"/>
    <w:rsid w:val="00283F60"/>
    <w:rsid w:val="002A1C79"/>
    <w:rsid w:val="002E4CAD"/>
    <w:rsid w:val="002F0DE9"/>
    <w:rsid w:val="002F2EF8"/>
    <w:rsid w:val="0031670E"/>
    <w:rsid w:val="00356ADE"/>
    <w:rsid w:val="00392CF7"/>
    <w:rsid w:val="0039617C"/>
    <w:rsid w:val="003A37CD"/>
    <w:rsid w:val="003A7A34"/>
    <w:rsid w:val="0040453E"/>
    <w:rsid w:val="00435EBE"/>
    <w:rsid w:val="004419CB"/>
    <w:rsid w:val="004E356E"/>
    <w:rsid w:val="00521639"/>
    <w:rsid w:val="005403D6"/>
    <w:rsid w:val="005405A6"/>
    <w:rsid w:val="00547BBF"/>
    <w:rsid w:val="00554232"/>
    <w:rsid w:val="005675CE"/>
    <w:rsid w:val="005B27DB"/>
    <w:rsid w:val="005D6A5F"/>
    <w:rsid w:val="005F7B3E"/>
    <w:rsid w:val="00607810"/>
    <w:rsid w:val="00633A60"/>
    <w:rsid w:val="006428AF"/>
    <w:rsid w:val="00674D1D"/>
    <w:rsid w:val="00686EB7"/>
    <w:rsid w:val="006D73C7"/>
    <w:rsid w:val="00711D7F"/>
    <w:rsid w:val="00794F8B"/>
    <w:rsid w:val="0084410C"/>
    <w:rsid w:val="008621BC"/>
    <w:rsid w:val="008761D3"/>
    <w:rsid w:val="009149E6"/>
    <w:rsid w:val="00943AE2"/>
    <w:rsid w:val="00956092"/>
    <w:rsid w:val="009A6E71"/>
    <w:rsid w:val="009C0A0E"/>
    <w:rsid w:val="00A44BE4"/>
    <w:rsid w:val="00A56397"/>
    <w:rsid w:val="00A9409D"/>
    <w:rsid w:val="00AD0BAE"/>
    <w:rsid w:val="00B878D6"/>
    <w:rsid w:val="00BA5402"/>
    <w:rsid w:val="00BC66BE"/>
    <w:rsid w:val="00C474D1"/>
    <w:rsid w:val="00C82CCB"/>
    <w:rsid w:val="00CA3A80"/>
    <w:rsid w:val="00CA773D"/>
    <w:rsid w:val="00CB34E0"/>
    <w:rsid w:val="00D21300"/>
    <w:rsid w:val="00D64C50"/>
    <w:rsid w:val="00DF4099"/>
    <w:rsid w:val="00E436AE"/>
    <w:rsid w:val="00E70470"/>
    <w:rsid w:val="00EE79B1"/>
    <w:rsid w:val="00F15B2B"/>
    <w:rsid w:val="00F514FA"/>
    <w:rsid w:val="00F65D86"/>
    <w:rsid w:val="00F90878"/>
    <w:rsid w:val="00FE6918"/>
    <w:rsid w:val="0F08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zjnldx</Company>
  <Pages>2</Pages>
  <Words>292</Words>
  <Characters>1666</Characters>
  <Lines>13</Lines>
  <Paragraphs>3</Paragraphs>
  <TotalTime>195</TotalTime>
  <ScaleCrop>false</ScaleCrop>
  <LinksUpToDate>false</LinksUpToDate>
  <CharactersWithSpaces>1955</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2018-09-03T08:04:00Z</dcterms:created>
  <dc:creator>微软用户</dc:creator>
  <cp:lastModifiedBy>牛牛和吉吉妈妈</cp:lastModifiedBy>
  <dcterms:modified xsi:type="dcterms:W3CDTF">2020-11-09T06:48:15Z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