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560" w:lineRule="exact"/>
        <w:ind w:left="480" w:firstLine="480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仿宋_GB2312" w:hAnsi="宋体"/>
          <w:b/>
          <w:szCs w:val="28"/>
        </w:rPr>
        <w:t>附件2</w:t>
      </w:r>
      <w:bookmarkStart w:id="0" w:name="_GoBack"/>
      <w:bookmarkEnd w:id="0"/>
    </w:p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直线 2" o:spid="_x0000_s1027" o:spt="20" style="position:absolute;left:0pt;margin-left:63pt;margin-top:20.8pt;height:0pt;width:90pt;z-index:251663360;mso-width-relative:page;mso-height-relative:page;" coordsize="21600,21600" o:gfxdata="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AKVYwa1QAAAAkBAAAPAAAAAAAAAAEAIAAAACIAAABkcnMv&#10;ZG93bnJldi54bWxQSwECFAAUAAAACACHTuJADlxczc0BAACNAwAADgAAAAAAAAABACAAAAAkAQAA&#10;ZHJzL2Uyb0RvYy54bWxQSwUGAAAAAAYABgBZAQAAYwUAAAAA&#10;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>填表人    张红燕                                       填表日期：2020年 11月2日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基于用户画像的高校图书馆数字阅读推广研究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浙江省图工委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2019年10月至2021年6月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张红燕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浙江农林大学图书馆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总体设计与论文撰写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徐光辉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浙江农林大学暨阳学院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主体设计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徐萱春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副研究员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浙江农林大学图书馆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案例设计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常青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副研究员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浙江农林大学图书馆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理论构建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0.2万元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0.2万元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0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0.05万元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0.2万元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0 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420" w:firstLineChars="20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发表北大核心1篇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0.0385万元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0.1115万元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Lines="50"/>
        <w:rPr>
          <w:rFonts w:ascii="仿宋_GB2312"/>
          <w:sz w:val="24"/>
        </w:rPr>
      </w:pPr>
    </w:p>
    <w:p>
      <w:pPr>
        <w:spacing w:afterLines="50"/>
        <w:rPr>
          <w:rFonts w:ascii="仿宋_GB2312"/>
          <w:sz w:val="24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42B67"/>
    <w:rsid w:val="00380280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A5F40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D30C6"/>
    <w:rsid w:val="06967280"/>
    <w:rsid w:val="0C9512EB"/>
    <w:rsid w:val="1A034B0C"/>
    <w:rsid w:val="25896846"/>
    <w:rsid w:val="29C83BFF"/>
    <w:rsid w:val="2B857E38"/>
    <w:rsid w:val="307B045A"/>
    <w:rsid w:val="33086976"/>
    <w:rsid w:val="333C7967"/>
    <w:rsid w:val="33E05883"/>
    <w:rsid w:val="35D53C60"/>
    <w:rsid w:val="452913C8"/>
    <w:rsid w:val="46786FF1"/>
    <w:rsid w:val="4D512459"/>
    <w:rsid w:val="5A81105D"/>
    <w:rsid w:val="5EF3418D"/>
    <w:rsid w:val="67C81713"/>
    <w:rsid w:val="6CC0697A"/>
    <w:rsid w:val="6DEF76FB"/>
    <w:rsid w:val="70304418"/>
    <w:rsid w:val="76833223"/>
    <w:rsid w:val="76A648B0"/>
    <w:rsid w:val="76B521AB"/>
    <w:rsid w:val="788A211F"/>
    <w:rsid w:val="796E7E18"/>
    <w:rsid w:val="7B36613E"/>
    <w:rsid w:val="7BDB253D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Char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Char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231</Words>
  <Characters>1319</Characters>
  <Lines>10</Lines>
  <Paragraphs>3</Paragraphs>
  <TotalTime>4</TotalTime>
  <ScaleCrop>false</ScaleCrop>
  <LinksUpToDate>false</LinksUpToDate>
  <CharactersWithSpaces>1547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卟哩</cp:lastModifiedBy>
  <dcterms:modified xsi:type="dcterms:W3CDTF">2020-11-17T12:51:14Z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