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BBF" w:rsidRDefault="00A5587C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:rsidR="003B6BBF" w:rsidRDefault="00A5587C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 w:hint="eastAsia"/>
          <w:bCs/>
          <w:sz w:val="24"/>
        </w:rPr>
        <w:t>填表人：</w:t>
      </w:r>
      <w:r>
        <w:rPr>
          <w:rFonts w:ascii="仿宋_GB2312" w:hAnsi="华文中宋" w:hint="eastAsia"/>
          <w:bCs/>
          <w:sz w:val="24"/>
        </w:rPr>
        <w:t xml:space="preserve"> </w:t>
      </w:r>
      <w:r>
        <w:rPr>
          <w:rFonts w:ascii="仿宋_GB2312" w:hAnsi="华文中宋" w:hint="eastAsia"/>
          <w:bCs/>
          <w:sz w:val="24"/>
        </w:rPr>
        <w:t>何漪</w:t>
      </w:r>
      <w:r>
        <w:rPr>
          <w:rFonts w:ascii="仿宋_GB2312" w:hAnsi="华文中宋" w:hint="eastAsia"/>
          <w:bCs/>
          <w:sz w:val="24"/>
        </w:rPr>
        <w:t xml:space="preserve">                            </w:t>
      </w:r>
      <w:r>
        <w:rPr>
          <w:rFonts w:ascii="仿宋_GB2312" w:hAnsi="华文中宋" w:hint="eastAsia"/>
          <w:bCs/>
          <w:sz w:val="24"/>
        </w:rPr>
        <w:t>填表日期：</w:t>
      </w:r>
      <w:r>
        <w:rPr>
          <w:rFonts w:ascii="仿宋_GB2312" w:hAnsi="华文中宋" w:hint="eastAsia"/>
          <w:bCs/>
          <w:sz w:val="24"/>
        </w:rPr>
        <w:t>2020</w:t>
      </w:r>
      <w:r>
        <w:rPr>
          <w:rFonts w:ascii="仿宋_GB2312" w:hAnsi="华文中宋" w:hint="eastAsia"/>
          <w:bCs/>
          <w:sz w:val="24"/>
        </w:rPr>
        <w:t>年</w:t>
      </w:r>
      <w:r>
        <w:rPr>
          <w:rFonts w:ascii="仿宋_GB2312" w:hAnsi="华文中宋" w:hint="eastAsia"/>
          <w:bCs/>
          <w:sz w:val="24"/>
        </w:rPr>
        <w:t>11</w:t>
      </w:r>
      <w:r>
        <w:rPr>
          <w:rFonts w:ascii="仿宋_GB2312" w:hAnsi="华文中宋" w:hint="eastAsia"/>
          <w:bCs/>
          <w:sz w:val="24"/>
        </w:rPr>
        <w:t>月</w:t>
      </w:r>
      <w:r>
        <w:rPr>
          <w:rFonts w:ascii="仿宋_GB2312" w:hAnsi="华文中宋" w:hint="eastAsia"/>
          <w:bCs/>
          <w:sz w:val="24"/>
        </w:rPr>
        <w:t>8</w:t>
      </w:r>
      <w:r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3B6BBF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H</w:t>
            </w:r>
            <w:r>
              <w:rPr>
                <w:rFonts w:ascii="宋体" w:eastAsia="宋体" w:hAnsi="宋体" w:hint="eastAsia"/>
                <w:sz w:val="21"/>
                <w:szCs w:val="21"/>
                <w:vertAlign w:val="subscript"/>
              </w:rPr>
              <w:t>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O</w:t>
            </w:r>
            <w:r>
              <w:rPr>
                <w:rFonts w:ascii="宋体" w:eastAsia="宋体" w:hAnsi="宋体" w:hint="eastAsia"/>
                <w:sz w:val="21"/>
                <w:szCs w:val="21"/>
                <w:vertAlign w:val="subscript"/>
              </w:rPr>
              <w:t>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在调控大豆环式电子传递和耐盐机制</w:t>
            </w:r>
          </w:p>
        </w:tc>
      </w:tr>
      <w:tr w:rsidR="003B6BBF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国家自然科学基金委</w:t>
            </w:r>
          </w:p>
        </w:tc>
      </w:tr>
      <w:tr w:rsidR="003B6BBF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2019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至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2021</w:t>
            </w:r>
          </w:p>
        </w:tc>
      </w:tr>
      <w:tr w:rsidR="003B6BBF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3B6BBF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何漪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</w:t>
            </w:r>
          </w:p>
        </w:tc>
      </w:tr>
      <w:tr w:rsidR="003B6BBF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29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29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0.8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13.4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6.3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3.84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文献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信息传播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1.44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0.72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5.8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29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29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已经发表课题相关研究论文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篇</w:t>
            </w:r>
          </w:p>
        </w:tc>
      </w:tr>
      <w:tr w:rsidR="003B6BBF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5.42648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3.1422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0.447955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2.4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文献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信息传播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/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0.765282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0.72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2.3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3B6BBF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</w:t>
            </w:r>
          </w:p>
        </w:tc>
      </w:tr>
      <w:tr w:rsidR="003B6BBF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3B6BBF" w:rsidRDefault="003B6BBF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B6BBF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A5587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BBF" w:rsidRDefault="003B6B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3B6BBF" w:rsidRDefault="003B6BBF" w:rsidP="003B6BBF">
      <w:pPr>
        <w:spacing w:afterLines="50"/>
        <w:rPr>
          <w:rFonts w:ascii="仿宋_GB2312"/>
          <w:sz w:val="24"/>
        </w:rPr>
      </w:pPr>
    </w:p>
    <w:sectPr w:rsidR="003B6BBF" w:rsidSect="003B6BBF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33EE2FBB"/>
    <w:rsid w:val="003B6BBF"/>
    <w:rsid w:val="00A5587C"/>
    <w:rsid w:val="33EE2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B6BBF"/>
    <w:pPr>
      <w:widowControl w:val="0"/>
      <w:spacing w:line="600" w:lineRule="exact"/>
      <w:jc w:val="both"/>
    </w:pPr>
    <w:rPr>
      <w:rFonts w:eastAsia="仿宋_GB2312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483</Words>
  <Characters>343</Characters>
  <Application>Microsoft Office Word</Application>
  <DocSecurity>0</DocSecurity>
  <Lines>2</Lines>
  <Paragraphs>1</Paragraphs>
  <ScaleCrop>false</ScaleCrop>
  <Company/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zlx2019</dc:creator>
  <cp:lastModifiedBy>Administrator</cp:lastModifiedBy>
  <cp:revision>2</cp:revision>
  <dcterms:created xsi:type="dcterms:W3CDTF">2020-11-09T06:29:00Z</dcterms:created>
  <dcterms:modified xsi:type="dcterms:W3CDTF">2020-11-09T06:29:00Z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